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днях активности радиолюбителей Республики Мордовия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Цели и задачи.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активности проводятся с целью популяризации радиосвязи на КВ и УКВ диапазонах, выполнения условий радиолюбительских дипломов и повышения активности радиолюбителей.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Проведение дней активности.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активности проводятся Региональным отделением СРР по Республике Мордовия в период с 00:00 МСК 01 января до 23:59 МСК 08 января 2023 года.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активности проводятся на всех КВ и УКВ диапазонах любыми видами излучения. Предоставляется хорошая возможность выполнить условия дипломов, учрежденных Региональным отделением СРР по РМ: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Радиолюбители Мордовии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степеней),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Мордовская дивизия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Сурский рубеж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Мордовия 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условиями выполнения дипломов можно познакомиться на сайтах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"http://www.r4u-srr.ru/rl-r4u/"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.r4u-srr.ru/rl-r4u/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www.hamclub.ru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"http://www.qrz.ru/"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"http://www.qrz.ru/"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qrz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"http://www.qrz.ru/"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"http://www.qrz.ru/"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Участники.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Днях активности приглашаются радиолюбители всех районов России, зарубежные радиолюбители, а так же наблюдатели.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Отчетность.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Отчеты о проведенных радиосвязях составляются в виде выписки из аппаратного журнала в формате .adi и высылаются по электронной почте на адрес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uaad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"mailto:r4uaad@yandex.ru"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должен содержать фамилию и имя оператора, позывной. К отчету рекомендуется приложить фотографию участника дней активности, его аппаратуру и антенны, используемые в днях активности.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Награждение.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дней активности, приславшие отчеты, будут отмечены электронными сертификатами. Среди радиолюбителей Мордовии приславших отчеты будут подведены итоги по количеству проведенных радиосвязей.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Электронные сертификаты будут выдаваться автоматически на сайте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www.hamclub.ru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за 1-3 места в гаждой подгруппе будет вдаваться диплом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Мордовия 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amclub.ru/" Id="docRId1" Type="http://schemas.openxmlformats.org/officeDocument/2006/relationships/hyperlink" /><Relationship TargetMode="External" Target="mailto:r4uaad@yandex.ru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r4u-srr.ru/rl-r4u/" Id="docRId0" Type="http://schemas.openxmlformats.org/officeDocument/2006/relationships/hyperlink" /><Relationship TargetMode="External" Target="http://www.qrz.ru/" Id="docRId2" Type="http://schemas.openxmlformats.org/officeDocument/2006/relationships/hyperlink" /><Relationship TargetMode="External" Target="http://www.hamclub.ru/" Id="docRId4" Type="http://schemas.openxmlformats.org/officeDocument/2006/relationships/hyperlink" /><Relationship Target="styles.xml" Id="docRId6" Type="http://schemas.openxmlformats.org/officeDocument/2006/relationships/styles" /></Relationships>
</file>